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14" w:rsidRPr="00E42314" w:rsidRDefault="00E42314" w:rsidP="003C136C">
      <w:pPr>
        <w:jc w:val="center"/>
        <w:rPr>
          <w:rFonts w:ascii="仿宋" w:eastAsia="仿宋" w:hAnsi="仿宋"/>
          <w:b/>
          <w:sz w:val="36"/>
          <w:szCs w:val="36"/>
        </w:rPr>
      </w:pPr>
      <w:r w:rsidRPr="00E42314">
        <w:rPr>
          <w:rFonts w:ascii="仿宋" w:eastAsia="仿宋" w:hAnsi="仿宋"/>
          <w:b/>
          <w:bCs/>
          <w:sz w:val="36"/>
          <w:szCs w:val="36"/>
        </w:rPr>
        <w:t>附件</w:t>
      </w:r>
      <w:r w:rsidRPr="00E42314">
        <w:rPr>
          <w:rFonts w:ascii="仿宋" w:eastAsia="仿宋" w:hAnsi="仿宋" w:hint="eastAsia"/>
          <w:b/>
          <w:bCs/>
          <w:sz w:val="36"/>
          <w:szCs w:val="36"/>
        </w:rPr>
        <w:t>3</w:t>
      </w:r>
      <w:r w:rsidRPr="00E42314">
        <w:rPr>
          <w:rFonts w:ascii="仿宋" w:eastAsia="仿宋" w:hAnsi="仿宋"/>
          <w:b/>
          <w:bCs/>
          <w:sz w:val="36"/>
          <w:szCs w:val="36"/>
        </w:rPr>
        <w:t>：</w:t>
      </w:r>
      <w:r w:rsidRPr="00E42314">
        <w:rPr>
          <w:rFonts w:ascii="仿宋" w:eastAsia="仿宋" w:hAnsi="仿宋" w:cs="华文仿宋" w:hint="eastAsia"/>
          <w:b/>
          <w:bCs/>
          <w:sz w:val="36"/>
          <w:szCs w:val="36"/>
        </w:rPr>
        <w:t>第十一届中国(东营)国际石油石化装备与技术展览会</w:t>
      </w:r>
    </w:p>
    <w:p w:rsidR="00E42314" w:rsidRPr="00E42314" w:rsidRDefault="00E42314" w:rsidP="00E42314">
      <w:pPr>
        <w:ind w:firstLine="560"/>
        <w:jc w:val="center"/>
        <w:rPr>
          <w:rFonts w:ascii="仿宋" w:eastAsia="仿宋" w:hAnsi="仿宋"/>
          <w:b/>
          <w:sz w:val="32"/>
          <w:szCs w:val="32"/>
        </w:rPr>
      </w:pPr>
    </w:p>
    <w:p w:rsidR="00E42314" w:rsidRPr="00E42314" w:rsidRDefault="00E42314" w:rsidP="00E42314">
      <w:pPr>
        <w:ind w:firstLine="560"/>
        <w:rPr>
          <w:rFonts w:ascii="仿宋" w:eastAsia="仿宋" w:hAnsi="仿宋"/>
          <w:sz w:val="32"/>
          <w:szCs w:val="32"/>
        </w:rPr>
      </w:pPr>
      <w:r w:rsidRPr="00E42314">
        <w:rPr>
          <w:rFonts w:ascii="仿宋" w:eastAsia="仿宋" w:hAnsi="仿宋"/>
          <w:sz w:val="32"/>
          <w:szCs w:val="32"/>
        </w:rPr>
        <w:t>由中国国际贸易促进委员会和山东省人民政府主办，中国国际贸易促进委员会山东省委员会、东营市人民政府、胜利石油管理局承办的“第十</w:t>
      </w:r>
      <w:r w:rsidRPr="00E42314">
        <w:rPr>
          <w:rFonts w:ascii="仿宋" w:eastAsia="仿宋" w:hAnsi="仿宋" w:hint="eastAsia"/>
          <w:sz w:val="32"/>
          <w:szCs w:val="32"/>
        </w:rPr>
        <w:t>一</w:t>
      </w:r>
      <w:r w:rsidRPr="00E42314">
        <w:rPr>
          <w:rFonts w:ascii="仿宋" w:eastAsia="仿宋" w:hAnsi="仿宋"/>
          <w:sz w:val="32"/>
          <w:szCs w:val="32"/>
        </w:rPr>
        <w:t>届中国(东营)国际石油石化装备与技术展览会”（简称“东营石油展”）将于201</w:t>
      </w:r>
      <w:r w:rsidRPr="00E42314">
        <w:rPr>
          <w:rFonts w:ascii="仿宋" w:eastAsia="仿宋" w:hAnsi="仿宋" w:hint="eastAsia"/>
          <w:sz w:val="32"/>
          <w:szCs w:val="32"/>
        </w:rPr>
        <w:t>8</w:t>
      </w:r>
      <w:r w:rsidRPr="00E42314">
        <w:rPr>
          <w:rFonts w:ascii="仿宋" w:eastAsia="仿宋" w:hAnsi="仿宋"/>
          <w:sz w:val="32"/>
          <w:szCs w:val="32"/>
        </w:rPr>
        <w:t>年9月</w:t>
      </w:r>
      <w:r w:rsidRPr="00E42314">
        <w:rPr>
          <w:rFonts w:ascii="仿宋" w:eastAsia="仿宋" w:hAnsi="仿宋" w:hint="eastAsia"/>
          <w:sz w:val="32"/>
          <w:szCs w:val="32"/>
        </w:rPr>
        <w:t>19</w:t>
      </w:r>
      <w:r w:rsidRPr="00E42314">
        <w:rPr>
          <w:rFonts w:ascii="仿宋" w:eastAsia="仿宋" w:hAnsi="仿宋"/>
          <w:sz w:val="32"/>
          <w:szCs w:val="32"/>
        </w:rPr>
        <w:t>-</w:t>
      </w:r>
      <w:r w:rsidRPr="00E42314">
        <w:rPr>
          <w:rFonts w:ascii="仿宋" w:eastAsia="仿宋" w:hAnsi="仿宋" w:hint="eastAsia"/>
          <w:sz w:val="32"/>
          <w:szCs w:val="32"/>
        </w:rPr>
        <w:t>21</w:t>
      </w:r>
      <w:r w:rsidRPr="00E42314">
        <w:rPr>
          <w:rFonts w:ascii="仿宋" w:eastAsia="仿宋" w:hAnsi="仿宋"/>
          <w:sz w:val="32"/>
          <w:szCs w:val="32"/>
        </w:rPr>
        <w:t>日在东营黄河国际会展中心举行。</w:t>
      </w:r>
    </w:p>
    <w:p w:rsidR="00E42314" w:rsidRPr="00E42314" w:rsidRDefault="00E42314" w:rsidP="00E42314">
      <w:pPr>
        <w:ind w:firstLine="560"/>
        <w:rPr>
          <w:rFonts w:ascii="仿宋" w:eastAsia="仿宋" w:hAnsi="仿宋"/>
          <w:sz w:val="32"/>
          <w:szCs w:val="32"/>
        </w:rPr>
      </w:pPr>
      <w:r w:rsidRPr="00E42314">
        <w:rPr>
          <w:rFonts w:ascii="仿宋" w:eastAsia="仿宋" w:hAnsi="仿宋"/>
          <w:sz w:val="32"/>
          <w:szCs w:val="32"/>
        </w:rPr>
        <w:t xml:space="preserve"> “中国（东营）国际石油石化装备与技术展览会”已成功连续举办</w:t>
      </w:r>
      <w:r w:rsidRPr="00E42314">
        <w:rPr>
          <w:rFonts w:ascii="仿宋" w:eastAsia="仿宋" w:hAnsi="仿宋" w:hint="eastAsia"/>
          <w:sz w:val="32"/>
          <w:szCs w:val="32"/>
        </w:rPr>
        <w:t>十</w:t>
      </w:r>
      <w:r w:rsidRPr="00E42314">
        <w:rPr>
          <w:rFonts w:ascii="仿宋" w:eastAsia="仿宋" w:hAnsi="仿宋"/>
          <w:sz w:val="32"/>
          <w:szCs w:val="32"/>
        </w:rPr>
        <w:t>届</w:t>
      </w:r>
      <w:r w:rsidRPr="00E42314">
        <w:rPr>
          <w:rFonts w:ascii="仿宋" w:eastAsia="仿宋" w:hAnsi="仿宋" w:hint="eastAsia"/>
          <w:sz w:val="32"/>
          <w:szCs w:val="32"/>
        </w:rPr>
        <w:t>。</w:t>
      </w:r>
      <w:r w:rsidRPr="00E42314">
        <w:rPr>
          <w:rFonts w:ascii="仿宋" w:eastAsia="仿宋" w:hAnsi="仿宋"/>
          <w:sz w:val="32"/>
          <w:szCs w:val="32"/>
        </w:rPr>
        <w:t>上届东营石油展汇集了来自89个国家和地区的1万多名客商，展会总参观人数突破5万人次，在合作方面，共签订外贸合同(意向协议)41个，</w:t>
      </w:r>
      <w:bookmarkStart w:id="0" w:name="OLE_LINK5"/>
      <w:bookmarkStart w:id="1" w:name="OLE_LINK6"/>
      <w:r w:rsidRPr="00E42314">
        <w:rPr>
          <w:rFonts w:ascii="仿宋" w:eastAsia="仿宋" w:hAnsi="仿宋"/>
          <w:sz w:val="32"/>
          <w:szCs w:val="32"/>
        </w:rPr>
        <w:t>协议金额达到20.6亿美元</w:t>
      </w:r>
      <w:bookmarkEnd w:id="0"/>
      <w:bookmarkEnd w:id="1"/>
      <w:r w:rsidRPr="00E42314">
        <w:rPr>
          <w:rFonts w:ascii="仿宋" w:eastAsia="仿宋" w:hAnsi="仿宋"/>
          <w:sz w:val="32"/>
          <w:szCs w:val="32"/>
        </w:rPr>
        <w:t>，签订内贸合同(意向协议)86个，协议金额28亿元人民币，比往年增长21%。</w:t>
      </w:r>
    </w:p>
    <w:p w:rsidR="00E42314" w:rsidRPr="00E42314" w:rsidRDefault="00E42314" w:rsidP="00E42314">
      <w:pPr>
        <w:ind w:firstLine="560"/>
        <w:rPr>
          <w:rFonts w:ascii="仿宋" w:eastAsia="仿宋" w:hAnsi="仿宋"/>
          <w:sz w:val="32"/>
          <w:szCs w:val="32"/>
        </w:rPr>
      </w:pPr>
      <w:r w:rsidRPr="00E42314">
        <w:rPr>
          <w:rFonts w:ascii="仿宋" w:eastAsia="仿宋" w:hAnsi="仿宋"/>
          <w:sz w:val="32"/>
          <w:szCs w:val="32"/>
        </w:rPr>
        <w:t>本届展会展览面积保持在4万平方米，其中室外面积2.2万平方米，将有来自美国、俄罗斯、瑞典等36个国家和地区的客商，</w:t>
      </w:r>
      <w:bookmarkStart w:id="2" w:name="OLE_LINK1"/>
      <w:r w:rsidRPr="00E42314">
        <w:rPr>
          <w:rFonts w:ascii="仿宋" w:eastAsia="仿宋" w:hAnsi="仿宋"/>
          <w:sz w:val="32"/>
          <w:szCs w:val="32"/>
        </w:rPr>
        <w:t>以及胜利油田</w:t>
      </w:r>
      <w:bookmarkEnd w:id="2"/>
      <w:r w:rsidRPr="00E42314">
        <w:rPr>
          <w:rFonts w:ascii="仿宋" w:eastAsia="仿宋" w:hAnsi="仿宋"/>
          <w:sz w:val="32"/>
          <w:szCs w:val="32"/>
        </w:rPr>
        <w:t>、辽河油田、</w:t>
      </w:r>
      <w:bookmarkStart w:id="3" w:name="OLE_LINK2"/>
      <w:r w:rsidRPr="00E42314">
        <w:rPr>
          <w:rFonts w:ascii="仿宋" w:eastAsia="仿宋" w:hAnsi="仿宋"/>
          <w:sz w:val="32"/>
          <w:szCs w:val="32"/>
        </w:rPr>
        <w:t>中石化</w:t>
      </w:r>
      <w:bookmarkEnd w:id="3"/>
      <w:r w:rsidRPr="00E42314">
        <w:rPr>
          <w:rFonts w:ascii="仿宋" w:eastAsia="仿宋" w:hAnsi="仿宋"/>
          <w:sz w:val="32"/>
          <w:szCs w:val="32"/>
        </w:rPr>
        <w:t>、</w:t>
      </w:r>
      <w:bookmarkStart w:id="4" w:name="OLE_LINK3"/>
      <w:r w:rsidRPr="00E42314">
        <w:rPr>
          <w:rFonts w:ascii="仿宋" w:eastAsia="仿宋" w:hAnsi="仿宋"/>
          <w:sz w:val="32"/>
          <w:szCs w:val="32"/>
        </w:rPr>
        <w:t>中海油</w:t>
      </w:r>
      <w:bookmarkEnd w:id="4"/>
      <w:r w:rsidRPr="00E42314">
        <w:rPr>
          <w:rFonts w:ascii="仿宋" w:eastAsia="仿宋" w:hAnsi="仿宋"/>
          <w:sz w:val="32"/>
          <w:szCs w:val="32"/>
        </w:rPr>
        <w:t>等</w:t>
      </w:r>
      <w:bookmarkStart w:id="5" w:name="OLE_LINK4"/>
      <w:r w:rsidRPr="00E42314">
        <w:rPr>
          <w:rFonts w:ascii="仿宋" w:eastAsia="仿宋" w:hAnsi="仿宋"/>
          <w:sz w:val="32"/>
          <w:szCs w:val="32"/>
        </w:rPr>
        <w:t>石油产业巨头</w:t>
      </w:r>
      <w:bookmarkEnd w:id="5"/>
      <w:r w:rsidRPr="00E42314">
        <w:rPr>
          <w:rFonts w:ascii="仿宋" w:eastAsia="仿宋" w:hAnsi="仿宋"/>
          <w:sz w:val="32"/>
          <w:szCs w:val="32"/>
        </w:rPr>
        <w:t>齐聚东营。</w:t>
      </w:r>
    </w:p>
    <w:p w:rsidR="00E42314" w:rsidRPr="00E42314" w:rsidRDefault="00E42314" w:rsidP="00E42314">
      <w:pPr>
        <w:ind w:firstLine="560"/>
        <w:rPr>
          <w:rFonts w:ascii="仿宋" w:eastAsia="仿宋" w:hAnsi="仿宋"/>
          <w:sz w:val="32"/>
          <w:szCs w:val="32"/>
        </w:rPr>
      </w:pPr>
      <w:r w:rsidRPr="00E42314">
        <w:rPr>
          <w:rFonts w:ascii="仿宋" w:eastAsia="仿宋" w:hAnsi="仿宋"/>
          <w:sz w:val="32"/>
          <w:szCs w:val="32"/>
        </w:rPr>
        <w:t>第</w:t>
      </w:r>
      <w:r w:rsidRPr="00E42314">
        <w:rPr>
          <w:rFonts w:ascii="仿宋" w:eastAsia="仿宋" w:hAnsi="仿宋" w:hint="eastAsia"/>
          <w:sz w:val="32"/>
          <w:szCs w:val="32"/>
        </w:rPr>
        <w:t>十一</w:t>
      </w:r>
      <w:r w:rsidRPr="00E42314">
        <w:rPr>
          <w:rFonts w:ascii="仿宋" w:eastAsia="仿宋" w:hAnsi="仿宋"/>
          <w:sz w:val="32"/>
          <w:szCs w:val="32"/>
        </w:rPr>
        <w:t>届中国(东营)国际石油石化装备与技术展览会将以提高市场化程度、突出展会实效性、提升企业积极性为总体目标，依托当地政府和油田的主导优势，打造国际性的石油石化装备与技术专业展览会，组织大量专业参观采购团莅临展会，为石油装备及零部件的买家提供一个全新的市场和展示平台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70" w:rsidRDefault="00A92F70" w:rsidP="00E42314">
      <w:pPr>
        <w:spacing w:after="0"/>
      </w:pPr>
      <w:r>
        <w:separator/>
      </w:r>
    </w:p>
  </w:endnote>
  <w:endnote w:type="continuationSeparator" w:id="0">
    <w:p w:rsidR="00A92F70" w:rsidRDefault="00A92F70" w:rsidP="00E423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70" w:rsidRDefault="00A92F70" w:rsidP="00E42314">
      <w:pPr>
        <w:spacing w:after="0"/>
      </w:pPr>
      <w:r>
        <w:separator/>
      </w:r>
    </w:p>
  </w:footnote>
  <w:footnote w:type="continuationSeparator" w:id="0">
    <w:p w:rsidR="00A92F70" w:rsidRDefault="00A92F70" w:rsidP="00E423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730F"/>
    <w:rsid w:val="00323B43"/>
    <w:rsid w:val="003C136C"/>
    <w:rsid w:val="003D37D8"/>
    <w:rsid w:val="00426133"/>
    <w:rsid w:val="004358AB"/>
    <w:rsid w:val="008B7726"/>
    <w:rsid w:val="00A92F70"/>
    <w:rsid w:val="00D31D50"/>
    <w:rsid w:val="00E4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23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23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23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231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张银玲</cp:lastModifiedBy>
  <cp:revision>5</cp:revision>
  <dcterms:created xsi:type="dcterms:W3CDTF">2008-09-11T17:20:00Z</dcterms:created>
  <dcterms:modified xsi:type="dcterms:W3CDTF">2018-08-02T08:09:00Z</dcterms:modified>
</cp:coreProperties>
</file>