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4EC" w:rsidRDefault="005204EC" w:rsidP="005204EC">
      <w:pPr>
        <w:widowControl/>
        <w:spacing w:after="160" w:line="256" w:lineRule="auto"/>
        <w:rPr>
          <w:rFonts w:ascii="Calibri" w:eastAsia="等线" w:hAnsi="Calibri" w:cs="Arial"/>
          <w:b/>
          <w:kern w:val="0"/>
          <w:sz w:val="24"/>
        </w:rPr>
      </w:pPr>
      <w:r>
        <w:rPr>
          <w:rFonts w:ascii="Calibri" w:eastAsia="等线" w:hAnsi="Calibri" w:cs="Arial" w:hint="eastAsia"/>
          <w:b/>
          <w:kern w:val="0"/>
          <w:sz w:val="24"/>
        </w:rPr>
        <w:t>附件：</w:t>
      </w:r>
    </w:p>
    <w:p w:rsidR="005E2F6D" w:rsidRPr="0072740F" w:rsidRDefault="008718D1" w:rsidP="005E2F6D">
      <w:pPr>
        <w:widowControl/>
        <w:spacing w:after="160" w:line="256" w:lineRule="auto"/>
        <w:jc w:val="center"/>
        <w:rPr>
          <w:rFonts w:ascii="Calibri" w:eastAsia="等线" w:hAnsi="Calibri" w:cs="Arial"/>
          <w:b/>
          <w:kern w:val="0"/>
          <w:sz w:val="28"/>
        </w:rPr>
      </w:pPr>
      <w:bookmarkStart w:id="0" w:name="_GoBack"/>
      <w:r w:rsidRPr="0072740F">
        <w:rPr>
          <w:rFonts w:ascii="Calibri" w:eastAsia="等线" w:hAnsi="Calibri" w:cs="Arial" w:hint="eastAsia"/>
          <w:b/>
          <w:kern w:val="0"/>
          <w:sz w:val="28"/>
        </w:rPr>
        <w:t>中</w:t>
      </w:r>
      <w:proofErr w:type="gramStart"/>
      <w:r w:rsidRPr="0072740F">
        <w:rPr>
          <w:rFonts w:ascii="Calibri" w:eastAsia="等线" w:hAnsi="Calibri" w:cs="Arial" w:hint="eastAsia"/>
          <w:b/>
          <w:kern w:val="0"/>
          <w:sz w:val="28"/>
        </w:rPr>
        <w:t>埃</w:t>
      </w:r>
      <w:r w:rsidR="0000161D" w:rsidRPr="0072740F">
        <w:rPr>
          <w:rFonts w:ascii="Calibri" w:eastAsia="等线" w:hAnsi="Calibri" w:cs="Arial" w:hint="eastAsia"/>
          <w:b/>
          <w:kern w:val="0"/>
          <w:sz w:val="28"/>
        </w:rPr>
        <w:t>经贸</w:t>
      </w:r>
      <w:proofErr w:type="gramEnd"/>
      <w:r w:rsidR="0000161D" w:rsidRPr="0072740F">
        <w:rPr>
          <w:rFonts w:ascii="Calibri" w:eastAsia="等线" w:hAnsi="Calibri" w:cs="Arial" w:hint="eastAsia"/>
          <w:b/>
          <w:kern w:val="0"/>
          <w:sz w:val="28"/>
        </w:rPr>
        <w:t>合作</w:t>
      </w:r>
      <w:r w:rsidRPr="0072740F">
        <w:rPr>
          <w:rFonts w:ascii="Calibri" w:eastAsia="等线" w:hAnsi="Calibri" w:cs="Arial" w:hint="eastAsia"/>
          <w:b/>
          <w:kern w:val="0"/>
          <w:sz w:val="28"/>
        </w:rPr>
        <w:t>交流会</w:t>
      </w:r>
      <w:r w:rsidR="00D023AA" w:rsidRPr="0072740F">
        <w:rPr>
          <w:rFonts w:ascii="Calibri" w:eastAsia="等线" w:hAnsi="Calibri" w:cs="Arial" w:hint="eastAsia"/>
          <w:b/>
          <w:kern w:val="0"/>
          <w:sz w:val="28"/>
        </w:rPr>
        <w:t>初步日程</w:t>
      </w:r>
    </w:p>
    <w:bookmarkEnd w:id="0"/>
    <w:p w:rsidR="005E2F6D" w:rsidRPr="005E2F6D" w:rsidRDefault="005E2F6D" w:rsidP="005E2F6D">
      <w:pPr>
        <w:widowControl/>
        <w:spacing w:after="160" w:line="256" w:lineRule="auto"/>
        <w:jc w:val="center"/>
        <w:rPr>
          <w:rFonts w:ascii="Calibri" w:eastAsia="等线" w:hAnsi="Calibri" w:cs="Arial"/>
          <w:kern w:val="0"/>
          <w:sz w:val="22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21"/>
        <w:gridCol w:w="6675"/>
      </w:tblGrid>
      <w:tr w:rsidR="005E2F6D" w:rsidRPr="005E2F6D" w:rsidTr="008718D1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6D" w:rsidRPr="005E2F6D" w:rsidRDefault="005E2F6D" w:rsidP="005E2F6D">
            <w:pPr>
              <w:widowControl/>
              <w:jc w:val="center"/>
              <w:rPr>
                <w:rFonts w:eastAsia="等线"/>
              </w:rPr>
            </w:pPr>
            <w:r w:rsidRPr="005E2F6D">
              <w:rPr>
                <w:rFonts w:eastAsia="等线" w:hint="eastAsia"/>
              </w:rPr>
              <w:t>北京时间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6D" w:rsidRPr="005E2F6D" w:rsidRDefault="005E2F6D" w:rsidP="005E2F6D">
            <w:pPr>
              <w:widowControl/>
              <w:jc w:val="center"/>
              <w:rPr>
                <w:rFonts w:eastAsia="等线"/>
              </w:rPr>
            </w:pPr>
            <w:r w:rsidRPr="005E2F6D">
              <w:rPr>
                <w:rFonts w:eastAsia="等线" w:hint="eastAsia"/>
              </w:rPr>
              <w:t>事项</w:t>
            </w:r>
          </w:p>
        </w:tc>
      </w:tr>
      <w:tr w:rsidR="005E2F6D" w:rsidRPr="005E2F6D" w:rsidTr="008718D1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6D" w:rsidRPr="005E2F6D" w:rsidRDefault="005E2F6D" w:rsidP="005E2F6D">
            <w:pPr>
              <w:widowControl/>
              <w:jc w:val="left"/>
              <w:rPr>
                <w:rFonts w:eastAsia="等线"/>
              </w:rPr>
            </w:pPr>
            <w:r w:rsidRPr="005E2F6D">
              <w:rPr>
                <w:rFonts w:eastAsia="等线"/>
              </w:rPr>
              <w:t>14:30 – 15:30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6D" w:rsidRPr="005E2F6D" w:rsidRDefault="005E2F6D" w:rsidP="005E2F6D">
            <w:pPr>
              <w:widowControl/>
              <w:jc w:val="left"/>
              <w:rPr>
                <w:rFonts w:eastAsia="等线"/>
              </w:rPr>
            </w:pPr>
            <w:r w:rsidRPr="005E2F6D">
              <w:rPr>
                <w:rFonts w:eastAsia="等线" w:hint="eastAsia"/>
              </w:rPr>
              <w:t>阿拉伯埃及共和国驻北京大使穆罕默德·埃尔巴德里博士阁下主持招待会</w:t>
            </w:r>
            <w:r w:rsidR="00D023AA">
              <w:rPr>
                <w:rFonts w:eastAsia="等线" w:hint="eastAsia"/>
              </w:rPr>
              <w:t>（仅限线下人员）</w:t>
            </w:r>
          </w:p>
        </w:tc>
      </w:tr>
      <w:tr w:rsidR="005E2F6D" w:rsidRPr="005E2F6D" w:rsidTr="008718D1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6D" w:rsidRPr="005E2F6D" w:rsidRDefault="005E2F6D" w:rsidP="005E2F6D">
            <w:pPr>
              <w:widowControl/>
              <w:jc w:val="left"/>
              <w:rPr>
                <w:rFonts w:eastAsia="等线"/>
              </w:rPr>
            </w:pPr>
            <w:r w:rsidRPr="005E2F6D">
              <w:rPr>
                <w:rFonts w:eastAsia="等线"/>
              </w:rPr>
              <w:t>15:30 – 15:40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6D" w:rsidRPr="005E2F6D" w:rsidRDefault="005E2F6D" w:rsidP="005E2F6D">
            <w:pPr>
              <w:widowControl/>
              <w:jc w:val="left"/>
              <w:rPr>
                <w:rFonts w:eastAsia="等线"/>
              </w:rPr>
            </w:pPr>
            <w:r w:rsidRPr="005E2F6D">
              <w:rPr>
                <w:rFonts w:eastAsia="等线" w:hint="eastAsia"/>
              </w:rPr>
              <w:t>活动开始</w:t>
            </w:r>
          </w:p>
        </w:tc>
      </w:tr>
      <w:tr w:rsidR="005E2F6D" w:rsidRPr="005E2F6D" w:rsidTr="008718D1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6D" w:rsidRPr="005E2F6D" w:rsidRDefault="005E2F6D" w:rsidP="005E2F6D">
            <w:pPr>
              <w:widowControl/>
              <w:jc w:val="left"/>
              <w:rPr>
                <w:rFonts w:eastAsia="等线"/>
              </w:rPr>
            </w:pPr>
            <w:r w:rsidRPr="005E2F6D">
              <w:rPr>
                <w:rFonts w:eastAsia="等线"/>
              </w:rPr>
              <w:t>15:40 – 15:45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6D" w:rsidRPr="005E2F6D" w:rsidRDefault="00D023AA" w:rsidP="005E2F6D">
            <w:pPr>
              <w:widowControl/>
              <w:jc w:val="left"/>
              <w:rPr>
                <w:rFonts w:eastAsia="等线"/>
              </w:rPr>
            </w:pPr>
            <w:r>
              <w:rPr>
                <w:rFonts w:eastAsia="等线" w:hint="eastAsia"/>
              </w:rPr>
              <w:t>阿拉伯埃及共和国驻北京大使穆罕默德·埃尔巴德里博士阁下致开幕辞</w:t>
            </w:r>
          </w:p>
        </w:tc>
      </w:tr>
      <w:tr w:rsidR="005E2F6D" w:rsidRPr="005E2F6D" w:rsidTr="008718D1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6D" w:rsidRPr="005E2F6D" w:rsidRDefault="005E2F6D" w:rsidP="005E2F6D">
            <w:pPr>
              <w:widowControl/>
              <w:jc w:val="left"/>
              <w:rPr>
                <w:rFonts w:eastAsia="等线"/>
              </w:rPr>
            </w:pPr>
            <w:r w:rsidRPr="005E2F6D">
              <w:rPr>
                <w:rFonts w:eastAsia="等线"/>
              </w:rPr>
              <w:t>15:45 – 15:50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6D" w:rsidRPr="005E2F6D" w:rsidRDefault="005E2F6D" w:rsidP="005E2F6D">
            <w:pPr>
              <w:widowControl/>
              <w:jc w:val="left"/>
              <w:rPr>
                <w:rFonts w:eastAsia="等线"/>
              </w:rPr>
            </w:pPr>
            <w:r w:rsidRPr="005E2F6D">
              <w:rPr>
                <w:rFonts w:eastAsia="等线" w:hint="eastAsia"/>
              </w:rPr>
              <w:t>机</w:t>
            </w:r>
            <w:r w:rsidR="00D023AA">
              <w:rPr>
                <w:rFonts w:eastAsia="等线" w:hint="eastAsia"/>
              </w:rPr>
              <w:t>电商会张钰晶会长致开幕辞</w:t>
            </w:r>
          </w:p>
        </w:tc>
      </w:tr>
      <w:tr w:rsidR="008718D1" w:rsidRPr="005E2F6D" w:rsidTr="008718D1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1" w:rsidRPr="005E2F6D" w:rsidRDefault="008718D1" w:rsidP="008718D1">
            <w:pPr>
              <w:widowControl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15:</w:t>
            </w:r>
            <w:r w:rsidRPr="008718D1">
              <w:rPr>
                <w:rFonts w:eastAsia="等线"/>
              </w:rPr>
              <w:t>5</w:t>
            </w:r>
            <w:r>
              <w:rPr>
                <w:rFonts w:eastAsia="等线"/>
              </w:rPr>
              <w:t>0 – 15</w:t>
            </w:r>
            <w:r w:rsidRPr="008718D1">
              <w:rPr>
                <w:rFonts w:eastAsia="等线"/>
              </w:rPr>
              <w:t>:</w:t>
            </w:r>
            <w:r>
              <w:rPr>
                <w:rFonts w:eastAsia="等线"/>
              </w:rPr>
              <w:t>55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1" w:rsidRPr="005E2F6D" w:rsidRDefault="008718D1" w:rsidP="008718D1">
            <w:pPr>
              <w:widowControl/>
              <w:jc w:val="left"/>
              <w:rPr>
                <w:rFonts w:eastAsia="等线"/>
              </w:rPr>
            </w:pPr>
            <w:r w:rsidRPr="005E2F6D">
              <w:rPr>
                <w:rFonts w:eastAsia="等线" w:hint="eastAsia"/>
              </w:rPr>
              <w:t>商务部</w:t>
            </w:r>
            <w:r>
              <w:rPr>
                <w:rFonts w:eastAsia="等线" w:hint="eastAsia"/>
              </w:rPr>
              <w:t>西亚非洲司领导</w:t>
            </w:r>
            <w:r w:rsidR="00D023AA">
              <w:rPr>
                <w:rFonts w:eastAsia="等线" w:hint="eastAsia"/>
              </w:rPr>
              <w:t>致辞</w:t>
            </w:r>
          </w:p>
        </w:tc>
      </w:tr>
      <w:tr w:rsidR="008718D1" w:rsidRPr="005E2F6D" w:rsidTr="008718D1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D" w:rsidRPr="005E2F6D" w:rsidRDefault="0000161D" w:rsidP="008718D1">
            <w:pPr>
              <w:widowControl/>
              <w:jc w:val="left"/>
              <w:rPr>
                <w:rFonts w:eastAsia="等线"/>
              </w:rPr>
            </w:pPr>
            <w:r>
              <w:rPr>
                <w:rFonts w:eastAsia="等线" w:hint="eastAsia"/>
              </w:rPr>
              <w:t>15:55</w:t>
            </w:r>
            <w:r>
              <w:rPr>
                <w:rFonts w:eastAsia="等线"/>
              </w:rPr>
              <w:t xml:space="preserve"> - </w:t>
            </w:r>
            <w:r>
              <w:rPr>
                <w:rFonts w:eastAsia="等线" w:hint="eastAsia"/>
              </w:rPr>
              <w:t>16:15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D1" w:rsidRPr="005E2F6D" w:rsidRDefault="008718D1" w:rsidP="008718D1">
            <w:pPr>
              <w:widowControl/>
              <w:jc w:val="left"/>
              <w:rPr>
                <w:rFonts w:eastAsia="等线"/>
              </w:rPr>
            </w:pPr>
            <w:r w:rsidRPr="005E2F6D">
              <w:rPr>
                <w:rFonts w:eastAsia="等线" w:hint="eastAsia"/>
              </w:rPr>
              <w:t>投资和自由区总管理局局长穆罕默德·阿卜杜勒·瓦哈卜博士发言</w:t>
            </w:r>
          </w:p>
        </w:tc>
      </w:tr>
      <w:tr w:rsidR="008718D1" w:rsidRPr="005E2F6D" w:rsidTr="008718D1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1" w:rsidRPr="005E2F6D" w:rsidRDefault="0000161D" w:rsidP="008718D1">
            <w:pPr>
              <w:widowControl/>
              <w:jc w:val="left"/>
              <w:rPr>
                <w:rFonts w:eastAsia="等线"/>
              </w:rPr>
            </w:pPr>
            <w:r>
              <w:rPr>
                <w:rFonts w:eastAsia="等线" w:hint="eastAsia"/>
              </w:rPr>
              <w:t xml:space="preserve">16:15 </w:t>
            </w:r>
            <w:r>
              <w:rPr>
                <w:rFonts w:eastAsia="等线"/>
              </w:rPr>
              <w:t>–</w:t>
            </w:r>
            <w:r>
              <w:rPr>
                <w:rFonts w:eastAsia="等线" w:hint="eastAsia"/>
              </w:rPr>
              <w:t xml:space="preserve"> </w:t>
            </w:r>
            <w:r>
              <w:rPr>
                <w:rFonts w:eastAsia="等线"/>
              </w:rPr>
              <w:t>16:30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D1" w:rsidRPr="005E2F6D" w:rsidRDefault="008718D1" w:rsidP="008718D1">
            <w:pPr>
              <w:widowControl/>
              <w:jc w:val="left"/>
              <w:rPr>
                <w:rFonts w:eastAsia="等线"/>
                <w:lang w:bidi="ar-EG"/>
              </w:rPr>
            </w:pPr>
            <w:proofErr w:type="gramStart"/>
            <w:r w:rsidRPr="005E2F6D">
              <w:rPr>
                <w:rFonts w:eastAsia="等线" w:hint="eastAsia"/>
                <w:lang w:bidi="ar-EG"/>
              </w:rPr>
              <w:t>苏伊士运河经济区</w:t>
            </w:r>
            <w:r>
              <w:rPr>
                <w:rFonts w:eastAsia="等线" w:hint="eastAsia"/>
                <w:lang w:bidi="ar-EG"/>
              </w:rPr>
              <w:t>叶西阿·扎奇</w:t>
            </w:r>
            <w:proofErr w:type="gramEnd"/>
            <w:r w:rsidRPr="005E2F6D">
              <w:rPr>
                <w:rFonts w:eastAsia="等线" w:hint="eastAsia"/>
                <w:lang w:bidi="ar-EG"/>
              </w:rPr>
              <w:t>工程师发言</w:t>
            </w:r>
          </w:p>
        </w:tc>
      </w:tr>
      <w:tr w:rsidR="008718D1" w:rsidRPr="005E2F6D" w:rsidTr="008718D1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1" w:rsidRPr="005E2F6D" w:rsidRDefault="0000161D" w:rsidP="008718D1">
            <w:pPr>
              <w:widowControl/>
              <w:jc w:val="left"/>
              <w:rPr>
                <w:rFonts w:eastAsia="等线"/>
              </w:rPr>
            </w:pPr>
            <w:r>
              <w:rPr>
                <w:rFonts w:eastAsia="等线" w:hint="eastAsia"/>
              </w:rPr>
              <w:t xml:space="preserve">16:30 </w:t>
            </w:r>
            <w:r>
              <w:rPr>
                <w:rFonts w:eastAsia="等线"/>
              </w:rPr>
              <w:t>–</w:t>
            </w:r>
            <w:r>
              <w:rPr>
                <w:rFonts w:eastAsia="等线" w:hint="eastAsia"/>
              </w:rPr>
              <w:t xml:space="preserve"> 16:</w:t>
            </w:r>
            <w:r>
              <w:rPr>
                <w:rFonts w:eastAsia="等线"/>
              </w:rPr>
              <w:t>40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D1" w:rsidRPr="005E2F6D" w:rsidRDefault="007E3EB0" w:rsidP="008718D1">
            <w:pPr>
              <w:widowControl/>
              <w:jc w:val="left"/>
              <w:rPr>
                <w:rFonts w:eastAsia="等线"/>
              </w:rPr>
            </w:pPr>
            <w:r w:rsidRPr="007E3EB0">
              <w:rPr>
                <w:rFonts w:eastAsia="等线" w:hint="eastAsia"/>
              </w:rPr>
              <w:t>中国港</w:t>
            </w:r>
            <w:r>
              <w:rPr>
                <w:rFonts w:eastAsia="等线" w:hint="eastAsia"/>
              </w:rPr>
              <w:t>湾工程有限责任公司市场开发部副总经理、中东区域管理中心副总经理</w:t>
            </w:r>
            <w:r w:rsidRPr="007E3EB0">
              <w:rPr>
                <w:rFonts w:eastAsia="等线" w:hint="eastAsia"/>
              </w:rPr>
              <w:t>宗宇</w:t>
            </w:r>
            <w:r w:rsidR="008718D1" w:rsidRPr="005E2F6D">
              <w:rPr>
                <w:rFonts w:eastAsia="等线" w:hint="eastAsia"/>
              </w:rPr>
              <w:t>发言</w:t>
            </w:r>
          </w:p>
        </w:tc>
      </w:tr>
      <w:tr w:rsidR="008718D1" w:rsidRPr="005E2F6D" w:rsidTr="008718D1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D1" w:rsidRPr="005E2F6D" w:rsidRDefault="0000161D" w:rsidP="0000161D">
            <w:pPr>
              <w:widowControl/>
              <w:rPr>
                <w:rFonts w:eastAsia="等线"/>
              </w:rPr>
            </w:pPr>
            <w:r>
              <w:rPr>
                <w:rFonts w:eastAsia="等线"/>
              </w:rPr>
              <w:t>16:40 – 16:50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D1" w:rsidRPr="005E2F6D" w:rsidRDefault="008718D1" w:rsidP="008718D1">
            <w:pPr>
              <w:widowControl/>
              <w:jc w:val="left"/>
              <w:rPr>
                <w:rFonts w:eastAsia="等线"/>
              </w:rPr>
            </w:pPr>
            <w:proofErr w:type="gramStart"/>
            <w:r w:rsidRPr="005E2F6D">
              <w:rPr>
                <w:rFonts w:eastAsia="等线" w:hint="eastAsia"/>
              </w:rPr>
              <w:t>茶歇</w:t>
            </w:r>
            <w:proofErr w:type="gramEnd"/>
          </w:p>
        </w:tc>
      </w:tr>
      <w:tr w:rsidR="008718D1" w:rsidRPr="005E2F6D" w:rsidTr="008718D1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D1" w:rsidRPr="005E2F6D" w:rsidRDefault="0000161D" w:rsidP="00D023AA">
            <w:pPr>
              <w:widowControl/>
              <w:rPr>
                <w:rFonts w:eastAsia="等线"/>
              </w:rPr>
            </w:pPr>
            <w:r>
              <w:rPr>
                <w:rFonts w:eastAsia="等线"/>
              </w:rPr>
              <w:t>16:50 – 16:55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D1" w:rsidRPr="005E2F6D" w:rsidRDefault="008718D1" w:rsidP="008718D1">
            <w:pPr>
              <w:widowControl/>
              <w:jc w:val="left"/>
              <w:rPr>
                <w:rFonts w:eastAsia="等线"/>
              </w:rPr>
            </w:pPr>
            <w:r w:rsidRPr="005E2F6D">
              <w:rPr>
                <w:rFonts w:eastAsia="等线" w:hint="eastAsia"/>
              </w:rPr>
              <w:t>阿拉伯埃及共和国驻北京大使穆罕默德·埃尔巴德里博士阁下关于如何在疫情时代开展</w:t>
            </w:r>
            <w:r w:rsidRPr="005E2F6D">
              <w:rPr>
                <w:rFonts w:eastAsia="等线"/>
              </w:rPr>
              <w:t>B2B</w:t>
            </w:r>
            <w:r w:rsidRPr="005E2F6D">
              <w:rPr>
                <w:rFonts w:eastAsia="等线" w:hint="eastAsia"/>
              </w:rPr>
              <w:t>发言</w:t>
            </w:r>
          </w:p>
        </w:tc>
      </w:tr>
      <w:tr w:rsidR="008718D1" w:rsidRPr="005E2F6D" w:rsidTr="008718D1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1" w:rsidRPr="005E2F6D" w:rsidRDefault="005204EC" w:rsidP="005204EC">
            <w:pPr>
              <w:widowControl/>
              <w:jc w:val="left"/>
              <w:rPr>
                <w:rFonts w:eastAsia="等线"/>
              </w:rPr>
            </w:pPr>
            <w:r>
              <w:rPr>
                <w:rFonts w:eastAsia="等线" w:hint="eastAsia"/>
              </w:rPr>
              <w:t>16</w:t>
            </w:r>
            <w:r w:rsidR="0000161D">
              <w:rPr>
                <w:rFonts w:eastAsia="等线" w:hint="eastAsia"/>
              </w:rPr>
              <w:t>:</w:t>
            </w:r>
            <w:r>
              <w:rPr>
                <w:rFonts w:eastAsia="等线"/>
              </w:rPr>
              <w:t>55</w:t>
            </w:r>
            <w:r w:rsidR="0000161D">
              <w:rPr>
                <w:rFonts w:eastAsia="等线" w:hint="eastAsia"/>
              </w:rPr>
              <w:t xml:space="preserve"> </w:t>
            </w:r>
            <w:r w:rsidR="0000161D">
              <w:rPr>
                <w:rFonts w:eastAsia="等线"/>
              </w:rPr>
              <w:t>–</w:t>
            </w:r>
            <w:r w:rsidR="0000161D">
              <w:rPr>
                <w:rFonts w:eastAsia="等线" w:hint="eastAsia"/>
              </w:rPr>
              <w:t xml:space="preserve"> 17:</w:t>
            </w:r>
            <w:r w:rsidR="0000161D">
              <w:rPr>
                <w:rFonts w:eastAsia="等线"/>
              </w:rPr>
              <w:t>0</w:t>
            </w:r>
            <w:r>
              <w:rPr>
                <w:rFonts w:eastAsia="等线"/>
              </w:rPr>
              <w:t>5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D1" w:rsidRPr="005E2F6D" w:rsidRDefault="008718D1" w:rsidP="008718D1">
            <w:pPr>
              <w:widowControl/>
              <w:jc w:val="left"/>
              <w:rPr>
                <w:rFonts w:eastAsia="等线"/>
              </w:rPr>
            </w:pPr>
            <w:r w:rsidRPr="005E2F6D">
              <w:rPr>
                <w:rFonts w:eastAsia="等线" w:hint="eastAsia"/>
              </w:rPr>
              <w:t>埃及商会联合会主席阿拉·埃兹先生的发言</w:t>
            </w:r>
          </w:p>
        </w:tc>
      </w:tr>
      <w:tr w:rsidR="008718D1" w:rsidRPr="005E2F6D" w:rsidTr="008718D1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1" w:rsidRPr="005E2F6D" w:rsidRDefault="005204EC" w:rsidP="008718D1">
            <w:pPr>
              <w:widowControl/>
              <w:jc w:val="left"/>
              <w:rPr>
                <w:rFonts w:eastAsia="等线"/>
              </w:rPr>
            </w:pPr>
            <w:r>
              <w:rPr>
                <w:rFonts w:eastAsia="等线" w:hint="eastAsia"/>
              </w:rPr>
              <w:t>17:05</w:t>
            </w:r>
            <w:r w:rsidR="0000161D">
              <w:rPr>
                <w:rFonts w:eastAsia="等线" w:hint="eastAsia"/>
              </w:rPr>
              <w:t xml:space="preserve"> </w:t>
            </w:r>
            <w:r w:rsidR="0000161D">
              <w:rPr>
                <w:rFonts w:eastAsia="等线"/>
              </w:rPr>
              <w:t>–</w:t>
            </w:r>
            <w:r w:rsidR="0000161D">
              <w:rPr>
                <w:rFonts w:eastAsia="等线" w:hint="eastAsia"/>
              </w:rPr>
              <w:t xml:space="preserve"> </w:t>
            </w:r>
            <w:r>
              <w:rPr>
                <w:rFonts w:eastAsia="等线"/>
              </w:rPr>
              <w:t>17:20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D1" w:rsidRPr="005E2F6D" w:rsidRDefault="008718D1" w:rsidP="008718D1">
            <w:pPr>
              <w:widowControl/>
              <w:jc w:val="left"/>
              <w:rPr>
                <w:rFonts w:eastAsia="等线"/>
              </w:rPr>
            </w:pPr>
            <w:r w:rsidRPr="005E2F6D">
              <w:rPr>
                <w:rFonts w:eastAsia="等线" w:hint="eastAsia"/>
              </w:rPr>
              <w:t>成功案例：</w:t>
            </w:r>
            <w:r w:rsidR="0072740F" w:rsidRPr="0072740F">
              <w:rPr>
                <w:rFonts w:eastAsia="等线" w:hint="eastAsia"/>
              </w:rPr>
              <w:t>中非泰达投资股份有限公司</w:t>
            </w:r>
          </w:p>
        </w:tc>
      </w:tr>
      <w:tr w:rsidR="008718D1" w:rsidRPr="005E2F6D" w:rsidTr="008718D1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1" w:rsidRPr="005E2F6D" w:rsidRDefault="0000161D" w:rsidP="005204EC">
            <w:pPr>
              <w:widowControl/>
              <w:jc w:val="left"/>
              <w:rPr>
                <w:rFonts w:eastAsia="等线"/>
              </w:rPr>
            </w:pPr>
            <w:r>
              <w:rPr>
                <w:rFonts w:eastAsia="等线" w:hint="eastAsia"/>
              </w:rPr>
              <w:t>17:2</w:t>
            </w:r>
            <w:r w:rsidR="005204EC">
              <w:rPr>
                <w:rFonts w:eastAsia="等线"/>
              </w:rPr>
              <w:t>0</w:t>
            </w:r>
            <w:r>
              <w:rPr>
                <w:rFonts w:eastAsia="等线" w:hint="eastAsia"/>
              </w:rPr>
              <w:t xml:space="preserve"> </w:t>
            </w:r>
            <w:r>
              <w:rPr>
                <w:rFonts w:eastAsia="等线"/>
              </w:rPr>
              <w:t>–</w:t>
            </w:r>
            <w:r>
              <w:rPr>
                <w:rFonts w:eastAsia="等线" w:hint="eastAsia"/>
              </w:rPr>
              <w:t xml:space="preserve"> 17:</w:t>
            </w:r>
            <w:r w:rsidR="005204EC">
              <w:rPr>
                <w:rFonts w:eastAsia="等线"/>
              </w:rPr>
              <w:t>35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D1" w:rsidRPr="005E2F6D" w:rsidRDefault="008718D1" w:rsidP="008718D1">
            <w:pPr>
              <w:widowControl/>
              <w:jc w:val="left"/>
              <w:rPr>
                <w:rFonts w:eastAsia="等线"/>
              </w:rPr>
            </w:pPr>
            <w:r w:rsidRPr="005E2F6D">
              <w:rPr>
                <w:rFonts w:eastAsia="等线" w:hint="eastAsia"/>
              </w:rPr>
              <w:t>成功案例：</w:t>
            </w:r>
            <w:r w:rsidR="007E3EB0">
              <w:rPr>
                <w:rFonts w:eastAsia="等线" w:hint="eastAsia"/>
              </w:rPr>
              <w:t>江汽集团代表发言</w:t>
            </w:r>
          </w:p>
        </w:tc>
      </w:tr>
      <w:tr w:rsidR="008718D1" w:rsidRPr="005E2F6D" w:rsidTr="008718D1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1" w:rsidRPr="005E2F6D" w:rsidRDefault="005204EC" w:rsidP="005204EC">
            <w:pPr>
              <w:widowControl/>
              <w:jc w:val="left"/>
              <w:rPr>
                <w:rFonts w:eastAsia="等线"/>
              </w:rPr>
            </w:pPr>
            <w:r>
              <w:rPr>
                <w:rFonts w:eastAsia="等线" w:hint="eastAsia"/>
              </w:rPr>
              <w:t>17:35</w:t>
            </w:r>
            <w:r w:rsidR="0000161D">
              <w:rPr>
                <w:rFonts w:eastAsia="等线" w:hint="eastAsia"/>
              </w:rPr>
              <w:t xml:space="preserve"> </w:t>
            </w:r>
            <w:r w:rsidR="0000161D">
              <w:rPr>
                <w:rFonts w:eastAsia="等线"/>
              </w:rPr>
              <w:t>–</w:t>
            </w:r>
            <w:r>
              <w:rPr>
                <w:rFonts w:eastAsia="等线" w:hint="eastAsia"/>
              </w:rPr>
              <w:t xml:space="preserve"> 17</w:t>
            </w:r>
            <w:r w:rsidR="0000161D">
              <w:rPr>
                <w:rFonts w:eastAsia="等线" w:hint="eastAsia"/>
              </w:rPr>
              <w:t>:</w:t>
            </w:r>
            <w:r>
              <w:rPr>
                <w:rFonts w:eastAsia="等线"/>
              </w:rPr>
              <w:t>55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D1" w:rsidRPr="005E2F6D" w:rsidRDefault="008718D1" w:rsidP="008718D1">
            <w:pPr>
              <w:widowControl/>
              <w:jc w:val="left"/>
              <w:rPr>
                <w:rFonts w:eastAsia="等线"/>
              </w:rPr>
            </w:pPr>
            <w:r w:rsidRPr="005E2F6D">
              <w:rPr>
                <w:rFonts w:eastAsia="等线" w:hint="eastAsia"/>
              </w:rPr>
              <w:t>交流模块</w:t>
            </w:r>
            <w:r w:rsidRPr="005E2F6D">
              <w:rPr>
                <w:rFonts w:eastAsia="等线"/>
              </w:rPr>
              <w:t>+</w:t>
            </w:r>
            <w:r w:rsidRPr="005E2F6D">
              <w:rPr>
                <w:rFonts w:eastAsia="等线" w:hint="eastAsia"/>
              </w:rPr>
              <w:t>问答环节</w:t>
            </w:r>
          </w:p>
        </w:tc>
      </w:tr>
      <w:tr w:rsidR="005204EC" w:rsidRPr="005E2F6D" w:rsidTr="008718D1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C" w:rsidRPr="005E2F6D" w:rsidRDefault="005204EC" w:rsidP="005204EC">
            <w:pPr>
              <w:widowControl/>
              <w:rPr>
                <w:rFonts w:eastAsia="等线"/>
              </w:rPr>
            </w:pPr>
            <w:r>
              <w:rPr>
                <w:rFonts w:eastAsia="等线"/>
              </w:rPr>
              <w:t>17:55 – 18:00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C" w:rsidRPr="005E2F6D" w:rsidRDefault="005204EC" w:rsidP="005204EC">
            <w:pPr>
              <w:widowControl/>
              <w:jc w:val="left"/>
              <w:rPr>
                <w:rFonts w:eastAsia="等线"/>
              </w:rPr>
            </w:pPr>
            <w:r w:rsidRPr="005E2F6D">
              <w:rPr>
                <w:rFonts w:eastAsia="等线" w:hint="eastAsia"/>
              </w:rPr>
              <w:t>机电</w:t>
            </w:r>
            <w:proofErr w:type="gramStart"/>
            <w:r w:rsidRPr="005E2F6D">
              <w:rPr>
                <w:rFonts w:eastAsia="等线" w:hint="eastAsia"/>
              </w:rPr>
              <w:t>商会</w:t>
            </w:r>
            <w:r w:rsidR="00D023AA">
              <w:rPr>
                <w:rFonts w:eastAsia="等线" w:hint="eastAsia"/>
              </w:rPr>
              <w:t>刘春副</w:t>
            </w:r>
            <w:proofErr w:type="gramEnd"/>
            <w:r w:rsidR="00D023AA">
              <w:rPr>
                <w:rFonts w:eastAsia="等线" w:hint="eastAsia"/>
              </w:rPr>
              <w:t>会长总结辞</w:t>
            </w:r>
          </w:p>
        </w:tc>
      </w:tr>
    </w:tbl>
    <w:p w:rsidR="005A2AFE" w:rsidRPr="005642DC" w:rsidRDefault="005A2AFE" w:rsidP="008718D1">
      <w:pPr>
        <w:ind w:firstLineChars="200" w:firstLine="420"/>
      </w:pPr>
    </w:p>
    <w:sectPr w:rsidR="005A2AFE" w:rsidRPr="005642D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AAA" w:rsidRDefault="000C2AAA" w:rsidP="005642DC">
      <w:r>
        <w:separator/>
      </w:r>
    </w:p>
  </w:endnote>
  <w:endnote w:type="continuationSeparator" w:id="0">
    <w:p w:rsidR="000C2AAA" w:rsidRDefault="000C2AAA" w:rsidP="0056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346361"/>
      <w:docPartObj>
        <w:docPartGallery w:val="Page Numbers (Bottom of Page)"/>
        <w:docPartUnique/>
      </w:docPartObj>
    </w:sdtPr>
    <w:sdtEndPr/>
    <w:sdtContent>
      <w:p w:rsidR="00842356" w:rsidRDefault="008423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40F" w:rsidRPr="0072740F">
          <w:rPr>
            <w:noProof/>
            <w:lang w:val="zh-CN"/>
          </w:rPr>
          <w:t>1</w:t>
        </w:r>
        <w:r>
          <w:fldChar w:fldCharType="end"/>
        </w:r>
      </w:p>
    </w:sdtContent>
  </w:sdt>
  <w:p w:rsidR="00842356" w:rsidRDefault="008423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AAA" w:rsidRDefault="000C2AAA" w:rsidP="005642DC">
      <w:r>
        <w:separator/>
      </w:r>
    </w:p>
  </w:footnote>
  <w:footnote w:type="continuationSeparator" w:id="0">
    <w:p w:rsidR="000C2AAA" w:rsidRDefault="000C2AAA" w:rsidP="00564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27"/>
    <w:rsid w:val="0000161D"/>
    <w:rsid w:val="00043B80"/>
    <w:rsid w:val="00057592"/>
    <w:rsid w:val="000A2824"/>
    <w:rsid w:val="000C2AAA"/>
    <w:rsid w:val="002C2DDC"/>
    <w:rsid w:val="003003A3"/>
    <w:rsid w:val="0032065F"/>
    <w:rsid w:val="003620D5"/>
    <w:rsid w:val="005204EC"/>
    <w:rsid w:val="00546614"/>
    <w:rsid w:val="005642DC"/>
    <w:rsid w:val="005A2AFE"/>
    <w:rsid w:val="005E2F6D"/>
    <w:rsid w:val="006342C0"/>
    <w:rsid w:val="0072740F"/>
    <w:rsid w:val="007E3EB0"/>
    <w:rsid w:val="00815661"/>
    <w:rsid w:val="0081796B"/>
    <w:rsid w:val="00842356"/>
    <w:rsid w:val="00853A27"/>
    <w:rsid w:val="00857C05"/>
    <w:rsid w:val="008718D1"/>
    <w:rsid w:val="00874F8A"/>
    <w:rsid w:val="00894078"/>
    <w:rsid w:val="00A14DF8"/>
    <w:rsid w:val="00B67219"/>
    <w:rsid w:val="00CE48EE"/>
    <w:rsid w:val="00CF2CD3"/>
    <w:rsid w:val="00CF73E1"/>
    <w:rsid w:val="00D023AA"/>
    <w:rsid w:val="00D52115"/>
    <w:rsid w:val="00D74060"/>
    <w:rsid w:val="00E40144"/>
    <w:rsid w:val="00E95957"/>
    <w:rsid w:val="00EA5D2B"/>
    <w:rsid w:val="00F6009B"/>
    <w:rsid w:val="00F660BD"/>
    <w:rsid w:val="00F72699"/>
    <w:rsid w:val="00F9787C"/>
    <w:rsid w:val="00FA112E"/>
    <w:rsid w:val="00FB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C372A5-D014-48DA-9C7D-A2821A62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2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2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66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6614"/>
    <w:rPr>
      <w:sz w:val="18"/>
      <w:szCs w:val="18"/>
    </w:rPr>
  </w:style>
  <w:style w:type="table" w:styleId="a6">
    <w:name w:val="Table Grid"/>
    <w:basedOn w:val="a1"/>
    <w:uiPriority w:val="39"/>
    <w:rsid w:val="00043B80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6"/>
    <w:uiPriority w:val="39"/>
    <w:rsid w:val="005E2F6D"/>
    <w:rPr>
      <w:rFonts w:ascii="Calibri" w:eastAsia="Times New Roman" w:hAnsi="Calibri" w:cs="Arial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E8078-3286-4923-87F4-48F166F2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庄圆</dc:creator>
  <cp:keywords/>
  <dc:description/>
  <cp:lastModifiedBy>庄圆</cp:lastModifiedBy>
  <cp:revision>18</cp:revision>
  <cp:lastPrinted>2021-01-07T03:09:00Z</cp:lastPrinted>
  <dcterms:created xsi:type="dcterms:W3CDTF">2020-12-14T09:31:00Z</dcterms:created>
  <dcterms:modified xsi:type="dcterms:W3CDTF">2021-01-11T07:29:00Z</dcterms:modified>
</cp:coreProperties>
</file>