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</w:t>
      </w:r>
    </w:p>
    <w:p w:rsid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F46A65" w:rsidRPr="00F46A65" w:rsidRDefault="00F46A65" w:rsidP="00F46A65">
      <w:pPr>
        <w:spacing w:line="500" w:lineRule="exact"/>
        <w:ind w:firstLineChars="800" w:firstLine="2240"/>
        <w:rPr>
          <w:rFonts w:ascii="黑体" w:eastAsia="黑体" w:hAnsi="黑体" w:cs="Times New Roman"/>
          <w:sz w:val="28"/>
          <w:szCs w:val="28"/>
        </w:rPr>
      </w:pPr>
      <w:bookmarkStart w:id="0" w:name="_GoBack"/>
      <w:r w:rsidRPr="00F46A65">
        <w:rPr>
          <w:rFonts w:ascii="黑体" w:eastAsia="黑体" w:hAnsi="黑体" w:cs="Times New Roman" w:hint="eastAsia"/>
          <w:sz w:val="28"/>
          <w:szCs w:val="28"/>
        </w:rPr>
        <w:t>中国</w:t>
      </w:r>
      <w:r w:rsidRPr="00F46A65">
        <w:rPr>
          <w:rFonts w:ascii="黑体" w:eastAsia="黑体" w:hAnsi="黑体" w:cs="Times New Roman"/>
          <w:sz w:val="28"/>
          <w:szCs w:val="28"/>
        </w:rPr>
        <w:t>-科特迪瓦经贸论坛初步议程</w:t>
      </w:r>
    </w:p>
    <w:bookmarkEnd w:id="0"/>
    <w:p w:rsid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F46A65" w:rsidRP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15:30 </w:t>
      </w:r>
      <w:r w:rsidRPr="00F46A65">
        <w:rPr>
          <w:rFonts w:ascii="Times New Roman" w:eastAsia="微软雅黑" w:hAnsi="Times New Roman" w:cs="Times New Roman"/>
          <w:sz w:val="28"/>
          <w:szCs w:val="28"/>
        </w:rPr>
        <w:t>–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16:00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ab/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签到</w:t>
      </w:r>
    </w:p>
    <w:p w:rsidR="00F46A65" w:rsidRP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16:00 </w:t>
      </w:r>
      <w:r w:rsidRPr="00F46A65">
        <w:rPr>
          <w:rFonts w:ascii="Times New Roman" w:eastAsia="微软雅黑" w:hAnsi="Times New Roman" w:cs="Times New Roman"/>
          <w:sz w:val="28"/>
          <w:szCs w:val="28"/>
        </w:rPr>
        <w:t>–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16:05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ab/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欢迎词、介绍来宾</w:t>
      </w:r>
    </w:p>
    <w:p w:rsidR="00F46A65" w:rsidRP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16:05 </w:t>
      </w:r>
      <w:r w:rsidRPr="00F46A65">
        <w:rPr>
          <w:rFonts w:ascii="Times New Roman" w:eastAsia="微软雅黑" w:hAnsi="Times New Roman" w:cs="Times New Roman"/>
          <w:sz w:val="28"/>
          <w:szCs w:val="28"/>
        </w:rPr>
        <w:t>–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16:45   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视频：科特迪瓦投资环境概览</w:t>
      </w:r>
    </w:p>
    <w:p w:rsidR="00F46A65" w:rsidRP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46A65">
        <w:rPr>
          <w:rFonts w:ascii="Times New Roman" w:eastAsia="仿宋_GB2312" w:hAnsi="Times New Roman" w:cs="Times New Roman"/>
          <w:sz w:val="28"/>
          <w:szCs w:val="28"/>
        </w:rPr>
        <w:tab/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科特迪瓦共和国总统阿拉萨纳</w:t>
      </w:r>
      <w:r w:rsidRPr="00F46A65">
        <w:rPr>
          <w:rFonts w:ascii="Times New Roman" w:eastAsia="微软雅黑" w:hAnsi="Times New Roman" w:cs="Times New Roman"/>
          <w:sz w:val="28"/>
          <w:szCs w:val="28"/>
        </w:rPr>
        <w:t>•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瓦塔拉阁下致辞</w:t>
      </w:r>
    </w:p>
    <w:p w:rsidR="00F46A65" w:rsidRP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16:45 </w:t>
      </w:r>
      <w:r w:rsidRPr="00F46A65">
        <w:rPr>
          <w:rFonts w:ascii="Times New Roman" w:eastAsia="微软雅黑" w:hAnsi="Times New Roman" w:cs="Times New Roman"/>
          <w:sz w:val="28"/>
          <w:szCs w:val="28"/>
        </w:rPr>
        <w:t>–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17:30   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投资促进副部长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Emmanuel ESSIS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介绍投资机会</w:t>
      </w:r>
    </w:p>
    <w:p w:rsidR="00F46A65" w:rsidRPr="00F46A65" w:rsidRDefault="00F46A65" w:rsidP="00F46A65">
      <w:pPr>
        <w:spacing w:line="500" w:lineRule="exact"/>
        <w:ind w:firstLineChars="700" w:firstLine="1960"/>
        <w:rPr>
          <w:rFonts w:ascii="Times New Roman" w:eastAsia="仿宋_GB2312" w:hAnsi="Times New Roman" w:cs="Times New Roman"/>
          <w:sz w:val="28"/>
          <w:szCs w:val="28"/>
        </w:rPr>
      </w:pPr>
      <w:r w:rsidRPr="00F46A65">
        <w:rPr>
          <w:rFonts w:ascii="Times New Roman" w:eastAsia="仿宋_GB2312" w:hAnsi="Times New Roman" w:cs="Times New Roman"/>
          <w:sz w:val="28"/>
          <w:szCs w:val="28"/>
        </w:rPr>
        <w:t>（机械、电子、基础设施、农业、纺织等领域）</w:t>
      </w:r>
    </w:p>
    <w:p w:rsidR="00F46A65" w:rsidRP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46A65">
        <w:rPr>
          <w:rFonts w:ascii="Times New Roman" w:eastAsia="仿宋_GB2312" w:hAnsi="Times New Roman" w:cs="Times New Roman"/>
          <w:sz w:val="28"/>
          <w:szCs w:val="28"/>
        </w:rPr>
        <w:tab/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          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科特迪瓦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PPP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项目介绍</w:t>
      </w:r>
    </w:p>
    <w:p w:rsidR="00F46A65" w:rsidRP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46A65">
        <w:rPr>
          <w:rFonts w:ascii="Times New Roman" w:eastAsia="仿宋_GB2312" w:hAnsi="Times New Roman" w:cs="Times New Roman"/>
          <w:sz w:val="28"/>
          <w:szCs w:val="28"/>
        </w:rPr>
        <w:tab/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          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中方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代表发言</w:t>
      </w:r>
    </w:p>
    <w:p w:rsidR="00F46A65" w:rsidRP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17:30 </w:t>
      </w:r>
      <w:r w:rsidRPr="00F46A65">
        <w:rPr>
          <w:rFonts w:ascii="Times New Roman" w:eastAsia="微软雅黑" w:hAnsi="Times New Roman" w:cs="Times New Roman"/>
          <w:sz w:val="28"/>
          <w:szCs w:val="28"/>
        </w:rPr>
        <w:t>–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17:55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ab/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问答</w:t>
      </w:r>
    </w:p>
    <w:p w:rsidR="00F46A65" w:rsidRP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17:55 </w:t>
      </w:r>
      <w:r w:rsidRPr="00F46A65">
        <w:rPr>
          <w:rFonts w:ascii="Times New Roman" w:eastAsia="微软雅黑" w:hAnsi="Times New Roman" w:cs="Times New Roman"/>
          <w:sz w:val="28"/>
          <w:szCs w:val="28"/>
        </w:rPr>
        <w:t>–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18:00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ab/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Emmanuel ESSIS 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副部长闭幕词</w:t>
      </w:r>
    </w:p>
    <w:p w:rsidR="00523954" w:rsidRPr="00F46A65" w:rsidRDefault="00F46A65" w:rsidP="00F46A65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46A65">
        <w:rPr>
          <w:rFonts w:ascii="Times New Roman" w:eastAsia="仿宋_GB2312" w:hAnsi="Times New Roman" w:cs="Times New Roman"/>
          <w:sz w:val="28"/>
          <w:szCs w:val="28"/>
        </w:rPr>
        <w:t>18:00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ab/>
      </w:r>
      <w:r w:rsidRPr="00F46A65">
        <w:rPr>
          <w:rFonts w:ascii="Times New Roman" w:eastAsia="仿宋_GB2312" w:hAnsi="Times New Roman" w:cs="Times New Roman"/>
          <w:sz w:val="28"/>
          <w:szCs w:val="28"/>
        </w:rPr>
        <w:t xml:space="preserve">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46A65">
        <w:rPr>
          <w:rFonts w:ascii="Times New Roman" w:eastAsia="仿宋_GB2312" w:hAnsi="Times New Roman" w:cs="Times New Roman"/>
          <w:sz w:val="28"/>
          <w:szCs w:val="28"/>
        </w:rPr>
        <w:t>鸡尾酒招待会</w:t>
      </w:r>
    </w:p>
    <w:sectPr w:rsidR="00523954" w:rsidRPr="00F46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65"/>
    <w:rsid w:val="00523954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4F083-A544-4CC5-9E51-25774CD3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刘畅</dc:creator>
  <cp:keywords/>
  <dc:description/>
  <cp:lastModifiedBy>刘畅</cp:lastModifiedBy>
  <cp:revision>1</cp:revision>
  <dcterms:created xsi:type="dcterms:W3CDTF">2018-08-20T05:57:00Z</dcterms:created>
  <dcterms:modified xsi:type="dcterms:W3CDTF">2018-08-20T05:59:00Z</dcterms:modified>
</cp:coreProperties>
</file>