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BF46">
      <w:pPr>
        <w:spacing w:line="4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261CA36B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33B6022F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2024年成套工程领域企业信用等级</w:t>
      </w:r>
    </w:p>
    <w:p w14:paraId="425A0314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</w:p>
    <w:p w14:paraId="687E9565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(同一级别排名不分先后)</w:t>
      </w:r>
    </w:p>
    <w:p w14:paraId="4A398C7C">
      <w:pPr>
        <w:spacing w:line="300" w:lineRule="exact"/>
        <w:rPr>
          <w:rFonts w:ascii="黑体" w:hAnsi="黑体" w:eastAsia="黑体"/>
          <w:b/>
          <w:sz w:val="24"/>
        </w:rPr>
      </w:pPr>
    </w:p>
    <w:tbl>
      <w:tblPr>
        <w:tblStyle w:val="4"/>
        <w:tblW w:w="83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53"/>
        <w:gridCol w:w="1581"/>
      </w:tblGrid>
      <w:tr w14:paraId="3850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tblHeader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B54C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155C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47F3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信用等级</w:t>
            </w:r>
          </w:p>
        </w:tc>
      </w:tr>
      <w:tr w14:paraId="7AC7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86E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DA4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中国能源建设集团山西省电力勘测设计院有限公司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7BAD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55558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0151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968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中国电力技术装备有限公司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53E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1DE7B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1AD7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CF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中国能源建设集团江苏省电力设计院有限公司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ECC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6FAFD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2466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0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中国有色金属建设股份有限公司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A0B6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545D4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6D0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07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中国电建集团华东勘测设计研究院有限公司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4D41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455B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9D8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D4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中国电力工程顾问集团西北电力设计院有限公司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A9E3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0FEA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9F19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F5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中国石油技术开发有限公司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141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7B877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522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E57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中国能源建设集团浙江火电建设有限公司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BE5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36664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A14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B3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上海康恒环境股份有限公司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C0F0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0299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078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330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中国船舶工业贸易有限公司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CE97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346A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8AFD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E3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中航国际成套设备有限公司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526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3197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D76E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28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中铁国际集团有限公司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00AA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4C76F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6CDF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3D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中国能源建设股份有限公司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A333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1955B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69A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511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中国电建集团昆明勘测设计研究院有限公司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CE7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45C69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60C1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8E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中国葛洲坝集团国际工程有限公司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7C7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50E7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A8322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DE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中国水利电力对外有限公司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96D3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45C5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F96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23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秦皇岛天业通联重工科技有限公司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975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21429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56F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0C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中国能源建设集团国际工程有限公司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D563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07F34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33A3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3D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中国电力建设股份有限公司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14A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2825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EA7E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36E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山东电力建设第三工程有限公司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885E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78CAB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D4F1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54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中国电缆工程有限公司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721F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69B71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ED880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9D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湖南建工集团有限公司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4DB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1252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6CA8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D9C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中国电建集团山东电力建设第一工程有限公司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DE3A1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06B59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EABF4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55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秦冶工程技术（北京）有限责任公司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E149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72DC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2BB98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CD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中车资阳机车有限公司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F2F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648A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E75A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98E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中国电力工程顾问集团华北电力设计院有限公司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D4C6D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5B7D0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8D0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9B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中国电力工程顾问集团东北电力设计院有限公司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FB86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5C26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AC4E5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4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山东泰开电力建设工程有限公司 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4B7C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</w:tbl>
    <w:p w14:paraId="7A674BF7">
      <w:p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1D8F83C">
      <w:pPr>
        <w:ind w:left="560" w:hanging="560" w:hangingChars="200"/>
        <w:rPr>
          <w:rFonts w:hint="default" w:ascii="华文仿宋" w:hAnsi="华文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注：序号10、11、28申报“成套工程”和“一般机电产品” 两个领域。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WI4NDU2NWIzMmJlMmIxMDBlOWEwZWUwYWI1ZTUifQ=="/>
  </w:docVars>
  <w:rsids>
    <w:rsidRoot w:val="001A47DF"/>
    <w:rsid w:val="00014661"/>
    <w:rsid w:val="0003310A"/>
    <w:rsid w:val="00074709"/>
    <w:rsid w:val="000832A7"/>
    <w:rsid w:val="000B7D22"/>
    <w:rsid w:val="001311FE"/>
    <w:rsid w:val="00132BF2"/>
    <w:rsid w:val="00155A59"/>
    <w:rsid w:val="00191244"/>
    <w:rsid w:val="001A47DF"/>
    <w:rsid w:val="001B6003"/>
    <w:rsid w:val="001E228D"/>
    <w:rsid w:val="00214997"/>
    <w:rsid w:val="00234C6F"/>
    <w:rsid w:val="002656B9"/>
    <w:rsid w:val="002723B8"/>
    <w:rsid w:val="002C041F"/>
    <w:rsid w:val="0030258C"/>
    <w:rsid w:val="00320A30"/>
    <w:rsid w:val="003C4A05"/>
    <w:rsid w:val="004F0307"/>
    <w:rsid w:val="00554020"/>
    <w:rsid w:val="00574B11"/>
    <w:rsid w:val="005C667A"/>
    <w:rsid w:val="005D546D"/>
    <w:rsid w:val="00643E4F"/>
    <w:rsid w:val="00651AFC"/>
    <w:rsid w:val="00666DAC"/>
    <w:rsid w:val="0069792F"/>
    <w:rsid w:val="00742155"/>
    <w:rsid w:val="007E122B"/>
    <w:rsid w:val="007E6010"/>
    <w:rsid w:val="008343B0"/>
    <w:rsid w:val="008B3578"/>
    <w:rsid w:val="009857DA"/>
    <w:rsid w:val="00992B99"/>
    <w:rsid w:val="00A0249E"/>
    <w:rsid w:val="00AA4022"/>
    <w:rsid w:val="00AF3D50"/>
    <w:rsid w:val="00C64CCB"/>
    <w:rsid w:val="00CD7A33"/>
    <w:rsid w:val="00D00EA3"/>
    <w:rsid w:val="00D57A0A"/>
    <w:rsid w:val="00D85403"/>
    <w:rsid w:val="00D87295"/>
    <w:rsid w:val="00DD2498"/>
    <w:rsid w:val="00DF3AF9"/>
    <w:rsid w:val="00E443D8"/>
    <w:rsid w:val="00E929EA"/>
    <w:rsid w:val="00EB4080"/>
    <w:rsid w:val="00F0365F"/>
    <w:rsid w:val="00F049E5"/>
    <w:rsid w:val="00F72A16"/>
    <w:rsid w:val="1B8F5456"/>
    <w:rsid w:val="213618E9"/>
    <w:rsid w:val="259A2CC9"/>
    <w:rsid w:val="2DE970BA"/>
    <w:rsid w:val="30884F91"/>
    <w:rsid w:val="3D876382"/>
    <w:rsid w:val="410C4ACF"/>
    <w:rsid w:val="437E50AF"/>
    <w:rsid w:val="5700025B"/>
    <w:rsid w:val="6C0F0E56"/>
    <w:rsid w:val="78B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3703-3D00-4492-A956-B1A69771D5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624</Characters>
  <Lines>1</Lines>
  <Paragraphs>1</Paragraphs>
  <TotalTime>0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2019-10-22T03:22:00Z</dcterms:created>
  <dc:creator>王朝霞</dc:creator>
  <cp:lastModifiedBy>wangzhaoxia</cp:lastModifiedBy>
  <dcterms:modified xsi:type="dcterms:W3CDTF">2024-10-15T06:50:55Z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71DDA0DE5C634940BFE8C495DF796627_12</vt:lpwstr>
  </property>
</Properties>
</file>